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11" w:rsidRPr="00D93678" w:rsidRDefault="00C14211" w:rsidP="00C14211">
      <w:pPr>
        <w:shd w:val="clear" w:color="auto" w:fill="FFFFFF"/>
        <w:spacing w:line="360" w:lineRule="auto"/>
        <w:ind w:right="64"/>
        <w:jc w:val="center"/>
        <w:rPr>
          <w:b/>
          <w:bCs/>
          <w:spacing w:val="-6"/>
        </w:rPr>
      </w:pPr>
      <w:r w:rsidRPr="00D93678">
        <w:rPr>
          <w:b/>
          <w:bCs/>
          <w:spacing w:val="-6"/>
        </w:rPr>
        <w:t>АНКЕТА</w:t>
      </w:r>
    </w:p>
    <w:p w:rsidR="00C14211" w:rsidRPr="00D93678" w:rsidRDefault="00C14211" w:rsidP="00C14211">
      <w:pPr>
        <w:shd w:val="clear" w:color="auto" w:fill="FFFFFF"/>
        <w:spacing w:line="360" w:lineRule="auto"/>
        <w:ind w:right="106"/>
        <w:jc w:val="center"/>
        <w:rPr>
          <w:b/>
          <w:bCs/>
          <w:spacing w:val="-6"/>
        </w:rPr>
      </w:pPr>
      <w:r w:rsidRPr="00D93678">
        <w:rPr>
          <w:b/>
          <w:bCs/>
          <w:spacing w:val="-6"/>
        </w:rPr>
        <w:t xml:space="preserve">соискателя статуса резидента </w:t>
      </w:r>
    </w:p>
    <w:p w:rsidR="00C14211" w:rsidRPr="00D93678" w:rsidRDefault="00C14211" w:rsidP="00C14211">
      <w:pPr>
        <w:shd w:val="clear" w:color="auto" w:fill="FFFFFF"/>
        <w:spacing w:line="360" w:lineRule="auto"/>
        <w:ind w:right="106"/>
        <w:jc w:val="center"/>
        <w:rPr>
          <w:b/>
          <w:bCs/>
          <w:spacing w:val="-6"/>
        </w:rPr>
      </w:pPr>
      <w:r w:rsidRPr="00D93678">
        <w:rPr>
          <w:b/>
          <w:bCs/>
          <w:spacing w:val="-6"/>
        </w:rPr>
        <w:t>технопарка ________________________________________</w:t>
      </w: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687"/>
        <w:gridCol w:w="1883"/>
        <w:gridCol w:w="1599"/>
        <w:gridCol w:w="567"/>
        <w:gridCol w:w="567"/>
        <w:gridCol w:w="709"/>
      </w:tblGrid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  <w:rPr>
                <w:b/>
              </w:rPr>
            </w:pPr>
            <w:r w:rsidRPr="00D93678">
              <w:rPr>
                <w:b/>
              </w:rPr>
              <w:t>1.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  <w:rPr>
                <w:b/>
                <w:i/>
              </w:rPr>
            </w:pPr>
            <w:r w:rsidRPr="00D93678">
              <w:rPr>
                <w:b/>
                <w:i/>
              </w:rPr>
              <w:t xml:space="preserve">Данные Соискателя </w:t>
            </w:r>
          </w:p>
        </w:tc>
      </w:tr>
      <w:tr w:rsidR="00C14211" w:rsidRPr="00D93678" w:rsidTr="00C14211">
        <w:trPr>
          <w:trHeight w:val="72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Полное наименование* /</w:t>
            </w:r>
            <w:r w:rsidRPr="00D93678">
              <w:br/>
              <w:t xml:space="preserve">ФИО, паспортные данные ** 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Сокращенное наименование*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ИНН*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ОГРН*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Юридический адрес* /Адрес постоянной регистрации** (с указанием индекса) 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Фактический адрес (с указанием индекса)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1.7.</w:t>
            </w:r>
          </w:p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Банковские реквизиты***: 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наименование банка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расчетный счет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корреспондентский счет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БИК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Телефон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Официальный сайт***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rPr>
                <w:lang w:val="en-US"/>
              </w:rPr>
              <w:t>e-mail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Должность руководителя*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1.12.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Фамилия, имя, отчество руководителя *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  <w:rPr>
                <w:b/>
              </w:rPr>
            </w:pPr>
            <w:r w:rsidRPr="00D93678">
              <w:rPr>
                <w:b/>
              </w:rPr>
              <w:t>2.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  <w:rPr>
                <w:b/>
                <w:i/>
              </w:rPr>
            </w:pPr>
            <w:r w:rsidRPr="00D93678">
              <w:rPr>
                <w:b/>
                <w:i/>
              </w:rPr>
              <w:t>Информация о проекте</w:t>
            </w: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Наименование проекта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Фамилия, имя, отчество координатора проекта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Контактный телефон, </w:t>
            </w:r>
            <w:r w:rsidRPr="00D93678">
              <w:rPr>
                <w:lang w:val="en-US"/>
              </w:rPr>
              <w:t>e</w:t>
            </w:r>
            <w:r w:rsidRPr="00D93678">
              <w:t>-</w:t>
            </w:r>
            <w:r w:rsidRPr="00D93678">
              <w:rPr>
                <w:lang w:val="en-US"/>
              </w:rPr>
              <w:t>mail</w:t>
            </w:r>
            <w:r w:rsidRPr="00D93678">
              <w:t xml:space="preserve"> координатора проекта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Суть инновации, высокотехнологичного продукта (краткое описание продукта, что конкретно разработано нового, изменено или улучшено в продукте)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2.5.</w:t>
            </w:r>
          </w:p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rPr>
                <w:b/>
              </w:rPr>
            </w:pPr>
            <w:r w:rsidRPr="00D93678">
              <w:rPr>
                <w:b/>
              </w:rPr>
              <w:t>Какому из направлений деятельности Технопарка  соответствует Ваш проект:</w:t>
            </w: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 </w:t>
            </w:r>
            <w:r w:rsidRPr="00D93678">
              <w:rPr>
                <w:b/>
              </w:rPr>
              <w:t>информационные и телекоммуникационные технологии,</w:t>
            </w:r>
            <w:r w:rsidRPr="00D93678">
              <w:t xml:space="preserve"> в </w:t>
            </w:r>
            <w:proofErr w:type="spellStart"/>
            <w:r w:rsidRPr="00D93678">
              <w:t>т.ч</w:t>
            </w:r>
            <w:proofErr w:type="spellEnd"/>
            <w:r w:rsidRPr="00D93678">
              <w:t xml:space="preserve">. создание программного обеспечения в области стратегических информационных технологий, разработка многопроцессорных ЭВМ с параллельной структурой, системы распознавания и синтеза речи, текста изображений, системы </w:t>
            </w:r>
            <w:proofErr w:type="spellStart"/>
            <w:r w:rsidRPr="00D93678">
              <w:t>искуственного</w:t>
            </w:r>
            <w:proofErr w:type="spellEnd"/>
            <w:r w:rsidRPr="00D93678">
              <w:t xml:space="preserve"> интеллекта и виртуальной реальности, мобильные системы и мобильные приложения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proofErr w:type="spellStart"/>
            <w:r w:rsidRPr="00D93678">
              <w:rPr>
                <w:b/>
              </w:rPr>
              <w:t>энергоэффективность</w:t>
            </w:r>
            <w:proofErr w:type="spellEnd"/>
            <w:r w:rsidRPr="00D93678">
              <w:rPr>
                <w:b/>
              </w:rPr>
              <w:t xml:space="preserve"> и энергосбережение,</w:t>
            </w:r>
            <w:r w:rsidRPr="00D93678">
              <w:t xml:space="preserve"> в </w:t>
            </w:r>
            <w:proofErr w:type="spellStart"/>
            <w:r w:rsidRPr="00D93678">
              <w:t>т.ч</w:t>
            </w:r>
            <w:proofErr w:type="spellEnd"/>
            <w:r w:rsidRPr="00D93678">
              <w:t>. разработка технологий, материалов, устройств, позволяющих  использовать альтернативные источники энергии, прецизионные технологии, робототехнические системы и микромашины, гибкие производственные системы, интеллектуальные системы проектирования и управления, модульные технологии производства автоматизированного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rPr>
                <w:b/>
              </w:rPr>
              <w:t>космические технологии и транспортные системы</w:t>
            </w:r>
            <w:r w:rsidRPr="00D93678">
              <w:t xml:space="preserve">, в </w:t>
            </w:r>
            <w:proofErr w:type="spellStart"/>
            <w:r w:rsidRPr="00D93678">
              <w:t>т.ч</w:t>
            </w:r>
            <w:proofErr w:type="spellEnd"/>
            <w:r w:rsidRPr="00D93678">
              <w:t>. телекоммуникации и навигационные системы, наземная инфраструктура, ГЛОНАСС, авиационная и космическая техника, бортовая аппаратура, космическая и спутниковая связь, транспортные средства на альтернативных видах топлива, высокоскоростной наземный транспорт, системы обеспечения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rPr>
          <w:trHeight w:val="795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rPr>
                <w:b/>
              </w:rPr>
              <w:t>химия и разработка новых материалов со специальными свойствами и новых химических технологий</w:t>
            </w:r>
            <w:r w:rsidRPr="00D93678">
              <w:t xml:space="preserve">, в </w:t>
            </w:r>
            <w:proofErr w:type="spellStart"/>
            <w:r w:rsidRPr="00D93678">
              <w:t>т</w:t>
            </w:r>
            <w:r>
              <w:t>.ч</w:t>
            </w:r>
            <w:proofErr w:type="spellEnd"/>
            <w:r>
              <w:t>.</w:t>
            </w:r>
            <w:r w:rsidRPr="00D93678">
              <w:t xml:space="preserve"> композиты и полимеры, </w:t>
            </w:r>
            <w:proofErr w:type="spellStart"/>
            <w:r w:rsidRPr="00D93678">
              <w:t>нанотехнологии</w:t>
            </w:r>
            <w:proofErr w:type="spellEnd"/>
            <w:r w:rsidRPr="00D93678">
              <w:t xml:space="preserve"> и </w:t>
            </w:r>
            <w:proofErr w:type="spellStart"/>
            <w:r w:rsidRPr="00D93678">
              <w:t>наноматериалы</w:t>
            </w:r>
            <w:proofErr w:type="spellEnd"/>
            <w:r w:rsidRPr="00D93678">
              <w:t>, топливные элементы, технологии углубленной переработки нефти, газа и конденсата, материалы и сплавы для ядерной и термоядерной энергетики.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rPr>
          <w:trHeight w:val="453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rPr>
                <w:b/>
              </w:rPr>
              <w:t>биотехнологии и медицина</w:t>
            </w:r>
            <w:r w:rsidRPr="00D93678">
              <w:t xml:space="preserve">, в </w:t>
            </w:r>
            <w:proofErr w:type="spellStart"/>
            <w:r w:rsidRPr="00D93678">
              <w:t>т.ч</w:t>
            </w:r>
            <w:proofErr w:type="spellEnd"/>
            <w:r w:rsidRPr="00D93678">
              <w:t xml:space="preserve">. сельскохозяйственные биотехнологии, </w:t>
            </w:r>
            <w:proofErr w:type="spellStart"/>
            <w:r w:rsidRPr="00D93678">
              <w:t>биогеотехнологии</w:t>
            </w:r>
            <w:proofErr w:type="spellEnd"/>
            <w:r w:rsidRPr="00D93678">
              <w:t xml:space="preserve">, биоэнергетика, биотехнологии в экологии, в медицине, альтернативная медицина, методы медицинской диагностики, </w:t>
            </w:r>
            <w:proofErr w:type="spellStart"/>
            <w:r w:rsidRPr="00D93678">
              <w:t>фармокалогия</w:t>
            </w:r>
            <w:proofErr w:type="spellEnd"/>
            <w:r w:rsidRPr="00D93678">
              <w:t xml:space="preserve">. научная медицина.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rPr>
          <w:trHeight w:val="45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E759C1" w:rsidRDefault="00C14211" w:rsidP="003B01FA">
            <w:pPr>
              <w:tabs>
                <w:tab w:val="left" w:pos="350"/>
              </w:tabs>
              <w:spacing w:before="60" w:line="276" w:lineRule="auto"/>
              <w:rPr>
                <w:b/>
                <w:highlight w:val="yellow"/>
              </w:rPr>
            </w:pPr>
            <w:r w:rsidRPr="00942D1A">
              <w:rPr>
                <w:b/>
              </w:rPr>
              <w:t></w:t>
            </w:r>
            <w:r w:rsidRPr="00942D1A">
              <w:rPr>
                <w:b/>
              </w:rPr>
              <w:tab/>
              <w:t xml:space="preserve">экология, </w:t>
            </w:r>
            <w:r w:rsidRPr="00942D1A">
              <w:t xml:space="preserve">в </w:t>
            </w:r>
            <w:proofErr w:type="spellStart"/>
            <w:r w:rsidRPr="00942D1A">
              <w:t>т.ч</w:t>
            </w:r>
            <w:proofErr w:type="spellEnd"/>
            <w:r w:rsidRPr="00942D1A">
              <w:t>. технологии снижения углеродного следа и негативного воздействия на окружающую среду, рационального природопользования, сохранения и восстановления нарушенных природных систем, использования отходов как ресурс, технологии глубокого анализа и управления природными процессами, адаптации к изменениям климата, технологии внедрения стандартов ESG (экологическое, социальное и корпоративное управление).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2.6.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rPr>
                <w:b/>
              </w:rPr>
            </w:pPr>
            <w:r w:rsidRPr="00D93678">
              <w:rPr>
                <w:b/>
              </w:rPr>
              <w:t>Стадия реализации проекта:</w:t>
            </w: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- Идея, гипотеза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Тестирование гипотезы (научно-исследовательские работы), разработка и тестирование бизнес-модели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- Прототип (макет, разработка </w:t>
            </w:r>
            <w:hyperlink r:id="rId4" w:tooltip="Техническое задание" w:history="1">
              <w:r w:rsidRPr="00D93678">
                <w:rPr>
                  <w:rStyle w:val="a3"/>
                </w:rPr>
                <w:t>технического задания</w:t>
              </w:r>
            </w:hyperlink>
            <w:r w:rsidRPr="00D93678">
              <w:t xml:space="preserve"> на опытно-конструкторские работы)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Работающий прототип (наличие эскизного и технического проекта)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Альфа-версия продукта (наличие конструкторской документации на изготовление опытного образца, изготовление опытного образца)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widowControl/>
              <w:autoSpaceDE/>
              <w:adjustRightInd/>
              <w:spacing w:before="60" w:line="276" w:lineRule="auto"/>
            </w:pPr>
          </w:p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rPr>
          <w:trHeight w:val="44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- Бета-версия продукта (проведение испытаний и доводка опытного образца)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Создание промышленного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Запуск производства и продаж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Производство, продажи, выход на проектную мощность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</w:tr>
      <w:tr w:rsidR="00C14211" w:rsidRPr="00D93678" w:rsidTr="00C14211">
        <w:trPr>
          <w:trHeight w:val="491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Стадия расширения производства, освоения новых рынков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2.7.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rPr>
                <w:b/>
              </w:rPr>
              <w:t xml:space="preserve">Срок реализации проекта </w:t>
            </w:r>
            <w:r w:rsidRPr="00D93678">
              <w:t>(количество лет, месяцев с момента подачи заявки и не менее срока реализации проекта на территории Технопарка)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2.8.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rPr>
                <w:b/>
              </w:rPr>
              <w:t xml:space="preserve">Срок окупаемости проекта </w:t>
            </w:r>
            <w:r w:rsidRPr="00D93678">
              <w:t>(количество лет, месяцев с момента подачи заявки)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</w:tr>
      <w:tr w:rsidR="00C14211" w:rsidRPr="00D93678" w:rsidTr="00C14211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2.9.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rPr>
                <w:b/>
              </w:rPr>
              <w:t xml:space="preserve">Количество рабочих мест в рамках проекта: </w:t>
            </w: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на момент подачи заявки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</w:p>
        </w:tc>
      </w:tr>
      <w:tr w:rsidR="00C14211" w:rsidRPr="00D93678" w:rsidTr="00C14211">
        <w:trPr>
          <w:trHeight w:val="70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- предполагаемое к концу срока реализации проекта всего, из них на территории Технопарка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rPr>
          <w:trHeight w:val="38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  <w:rPr>
                <w:b/>
                <w:i/>
              </w:rPr>
            </w:pPr>
            <w:r w:rsidRPr="00D93678">
              <w:rPr>
                <w:b/>
                <w:i/>
              </w:rPr>
              <w:t>3.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  <w:rPr>
                <w:b/>
                <w:i/>
              </w:rPr>
            </w:pPr>
            <w:r w:rsidRPr="00D93678">
              <w:rPr>
                <w:b/>
                <w:i/>
              </w:rPr>
              <w:t>Размещение в Технопарке</w:t>
            </w:r>
          </w:p>
        </w:tc>
      </w:tr>
      <w:tr w:rsidR="00C14211" w:rsidRPr="00D93678" w:rsidTr="00C14211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3.</w:t>
            </w:r>
            <w:r w:rsidRPr="00D93678">
              <w:rPr>
                <w:lang w:val="en-US"/>
              </w:rPr>
              <w:t>1</w:t>
            </w:r>
            <w:r w:rsidRPr="00D93678"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Площадь необходимых помещений (указывается по годам на весь срок реализации проекта), </w:t>
            </w:r>
            <w:proofErr w:type="spellStart"/>
            <w:r w:rsidRPr="00D93678">
              <w:t>кв.м</w:t>
            </w:r>
            <w:proofErr w:type="spellEnd"/>
            <w:r w:rsidRPr="00D93678"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Офисные</w:t>
            </w:r>
          </w:p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помещения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Лабораторные помещения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ind w:left="-108" w:right="-41"/>
              <w:jc w:val="center"/>
            </w:pPr>
            <w:r w:rsidRPr="00D93678">
              <w:t>Производственные помещения</w:t>
            </w: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>
              <w:t>в 202</w:t>
            </w:r>
            <w:r w:rsidRPr="00D93678">
              <w:t>_ году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>
              <w:t>в 202</w:t>
            </w:r>
            <w:r w:rsidRPr="00D93678">
              <w:t>_ году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в 202_ году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в 202_ году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в 202_ году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3.</w:t>
            </w:r>
            <w:r w:rsidRPr="00D93678">
              <w:rPr>
                <w:lang w:val="en-US"/>
              </w:rPr>
              <w:t>2</w:t>
            </w:r>
            <w:r w:rsidRPr="00D93678">
              <w:t>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Перечень и характеристики необходимых (ожидаемых) услуг от Технопарка, сервисных компаний</w:t>
            </w: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Информационная поддержка (информирование об актуальных конкурсах, рейтингах, премиях, программах поддержки СМСП, выставках, конференциях, форумах, учебных мероприятиях, мероприятиях по привлечению и подготовке кадров и других мероприятиях, направленных на развитие и продвижение проекта)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Маркетинг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Реклама и продвижение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Инжиниринг, проектирование и испытания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Привлечение финансирования (гранты, субсидии, венчурное финансирование, льготное кредитование, получение гарантий и т.д.)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Регистрация объектов интеллектуальной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Образовательные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Акселерационные программы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Мероприятия, направленные на организацию взаимодействия резидентов между собой, поиск партнеров, </w:t>
            </w:r>
            <w:proofErr w:type="spellStart"/>
            <w:r w:rsidRPr="00D93678">
              <w:t>нетворкинг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Мероприятия, направленные на развитие кадрового  потенциала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Услуги сервисных компаний в сфере маркетинга, бухгалтерского учета и юридической поддержки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Административный ресурс технопарка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rPr>
          <w:trHeight w:val="6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Инфраструктура технопарка для проведения мероприятий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11" w:rsidRPr="00D93678" w:rsidRDefault="00C14211" w:rsidP="003B01FA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>Трансфер технологий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  <w:tr w:rsidR="00C14211" w:rsidRPr="00D93678" w:rsidTr="00C1421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  <w:jc w:val="center"/>
            </w:pPr>
            <w:r w:rsidRPr="00D93678">
              <w:t>3.</w:t>
            </w:r>
            <w:r w:rsidRPr="00D93678">
              <w:rPr>
                <w:lang w:val="en-US"/>
              </w:rPr>
              <w:t>3</w:t>
            </w:r>
            <w:r w:rsidRPr="00D93678">
              <w:t>.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  <w:r w:rsidRPr="00D93678">
              <w:t xml:space="preserve">Планируете ли пользоваться услугами Центра обработки данных?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11" w:rsidRPr="00D93678" w:rsidRDefault="00C14211" w:rsidP="003B01FA">
            <w:pPr>
              <w:tabs>
                <w:tab w:val="left" w:pos="350"/>
              </w:tabs>
              <w:spacing w:before="60" w:line="276" w:lineRule="auto"/>
            </w:pPr>
          </w:p>
        </w:tc>
      </w:tr>
    </w:tbl>
    <w:p w:rsidR="00C14211" w:rsidRPr="00D93678" w:rsidRDefault="00C14211" w:rsidP="00C14211">
      <w:pPr>
        <w:shd w:val="clear" w:color="auto" w:fill="FFFFFF"/>
        <w:tabs>
          <w:tab w:val="left" w:pos="1450"/>
        </w:tabs>
        <w:spacing w:line="360" w:lineRule="auto"/>
        <w:rPr>
          <w:spacing w:val="-6"/>
        </w:rPr>
      </w:pPr>
      <w:r w:rsidRPr="00D93678">
        <w:rPr>
          <w:spacing w:val="-6"/>
        </w:rPr>
        <w:t>* Информация заполняется юридическими лицами</w:t>
      </w:r>
    </w:p>
    <w:p w:rsidR="00C14211" w:rsidRPr="00D93678" w:rsidRDefault="00C14211" w:rsidP="00C14211">
      <w:pPr>
        <w:shd w:val="clear" w:color="auto" w:fill="FFFFFF"/>
        <w:tabs>
          <w:tab w:val="left" w:pos="1450"/>
        </w:tabs>
        <w:spacing w:line="360" w:lineRule="auto"/>
        <w:rPr>
          <w:spacing w:val="-6"/>
        </w:rPr>
      </w:pPr>
      <w:r w:rsidRPr="00D93678">
        <w:rPr>
          <w:spacing w:val="-6"/>
        </w:rPr>
        <w:t>** Информация заполняется индивидуальными предп</w:t>
      </w:r>
      <w:r w:rsidRPr="00F541D8">
        <w:rPr>
          <w:spacing w:val="-6"/>
        </w:rPr>
        <w:t>ринимателями</w:t>
      </w:r>
      <w:r w:rsidRPr="00D93678">
        <w:rPr>
          <w:spacing w:val="-6"/>
        </w:rPr>
        <w:t xml:space="preserve"> </w:t>
      </w:r>
    </w:p>
    <w:p w:rsidR="00C14211" w:rsidRPr="00D93678" w:rsidRDefault="00C14211" w:rsidP="00C14211">
      <w:pPr>
        <w:shd w:val="clear" w:color="auto" w:fill="FFFFFF"/>
        <w:tabs>
          <w:tab w:val="left" w:pos="1450"/>
        </w:tabs>
        <w:spacing w:line="360" w:lineRule="auto"/>
        <w:rPr>
          <w:spacing w:val="-6"/>
        </w:rPr>
      </w:pPr>
      <w:r w:rsidRPr="00D93678">
        <w:rPr>
          <w:spacing w:val="-6"/>
        </w:rPr>
        <w:t>*** Пункты заполняются при наличии данной информации.</w:t>
      </w:r>
      <w:bookmarkStart w:id="0" w:name="_GoBack"/>
      <w:bookmarkEnd w:id="0"/>
    </w:p>
    <w:p w:rsidR="00C14211" w:rsidRPr="00D93678" w:rsidRDefault="00C14211" w:rsidP="00C14211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«_____» __________________ </w:t>
      </w:r>
    </w:p>
    <w:p w:rsidR="00C14211" w:rsidRPr="00D93678" w:rsidRDefault="00C14211" w:rsidP="00C14211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         </w:t>
      </w:r>
      <w:r w:rsidRPr="00D93678">
        <w:rPr>
          <w:spacing w:val="-6"/>
          <w:sz w:val="20"/>
          <w:szCs w:val="20"/>
        </w:rPr>
        <w:tab/>
        <w:t xml:space="preserve">    (дата)</w:t>
      </w:r>
    </w:p>
    <w:p w:rsidR="00C14211" w:rsidRPr="00D93678" w:rsidRDefault="00C14211" w:rsidP="00C14211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>__________________________________________         ____________/____________________________</w:t>
      </w:r>
    </w:p>
    <w:p w:rsidR="00C14211" w:rsidRPr="00D93678" w:rsidRDefault="00C14211" w:rsidP="00C14211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         </w:t>
      </w:r>
      <w:r w:rsidRPr="00D93678">
        <w:rPr>
          <w:spacing w:val="-6"/>
          <w:sz w:val="20"/>
          <w:szCs w:val="20"/>
        </w:rPr>
        <w:tab/>
        <w:t xml:space="preserve">       (должность </w:t>
      </w:r>
      <w:proofErr w:type="gramStart"/>
      <w:r w:rsidRPr="00D93678">
        <w:rPr>
          <w:spacing w:val="-6"/>
          <w:sz w:val="20"/>
          <w:szCs w:val="20"/>
        </w:rPr>
        <w:t xml:space="preserve">руководителя)   </w:t>
      </w:r>
      <w:proofErr w:type="gramEnd"/>
      <w:r w:rsidRPr="00D93678">
        <w:rPr>
          <w:spacing w:val="-6"/>
          <w:sz w:val="20"/>
          <w:szCs w:val="20"/>
        </w:rPr>
        <w:t xml:space="preserve">  </w:t>
      </w:r>
      <w:r w:rsidRPr="00D93678">
        <w:rPr>
          <w:spacing w:val="-6"/>
          <w:sz w:val="20"/>
          <w:szCs w:val="20"/>
        </w:rPr>
        <w:tab/>
        <w:t xml:space="preserve">                                           (подпись, расшифровка)</w:t>
      </w:r>
    </w:p>
    <w:p w:rsidR="00C14211" w:rsidRDefault="00C14211" w:rsidP="00C14211">
      <w:pPr>
        <w:shd w:val="clear" w:color="auto" w:fill="FFFFFF"/>
        <w:tabs>
          <w:tab w:val="left" w:pos="1450"/>
        </w:tabs>
        <w:spacing w:line="360" w:lineRule="auto"/>
        <w:jc w:val="center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                                                                                      М.П.</w:t>
      </w:r>
    </w:p>
    <w:p w:rsidR="00C14211" w:rsidRDefault="00C14211" w:rsidP="00C14211">
      <w:pPr>
        <w:widowControl/>
        <w:autoSpaceDE/>
        <w:autoSpaceDN/>
        <w:adjustRightInd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br w:type="page"/>
      </w:r>
    </w:p>
    <w:p w:rsidR="00F358A0" w:rsidRDefault="00F358A0"/>
    <w:sectPr w:rsidR="00F3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49"/>
    <w:rsid w:val="00496E49"/>
    <w:rsid w:val="007014F2"/>
    <w:rsid w:val="00C14211"/>
    <w:rsid w:val="00F3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75D6E-16D0-465A-BCFB-E052DA3F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421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A2%D0%B5%D1%85%D0%BD%D0%B8%D1%87%D0%B5%D1%81%D0%BA%D0%BE%D0%B5_%D0%B7%D0%B0%D0%B4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Подолинская</dc:creator>
  <cp:keywords/>
  <dc:description/>
  <cp:lastModifiedBy>Александра Подолинская</cp:lastModifiedBy>
  <cp:revision>2</cp:revision>
  <dcterms:created xsi:type="dcterms:W3CDTF">2024-06-06T07:20:00Z</dcterms:created>
  <dcterms:modified xsi:type="dcterms:W3CDTF">2024-06-06T07:21:00Z</dcterms:modified>
</cp:coreProperties>
</file>